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57" w:rsidRPr="00733EFC" w:rsidRDefault="005B4757" w:rsidP="005B4757">
      <w:pPr>
        <w:rPr>
          <w:b/>
        </w:rPr>
      </w:pPr>
    </w:p>
    <w:p w:rsidR="005B4757" w:rsidRPr="00733EFC" w:rsidRDefault="005B4757" w:rsidP="005B4757">
      <w:pPr>
        <w:rPr>
          <w:b/>
        </w:rPr>
      </w:pPr>
    </w:p>
    <w:p w:rsidR="005B4757" w:rsidRPr="0065414C" w:rsidRDefault="005B4757" w:rsidP="005B4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4C">
        <w:rPr>
          <w:rFonts w:ascii="Times New Roman" w:hAnsi="Times New Roman" w:cs="Times New Roman"/>
          <w:b/>
          <w:sz w:val="32"/>
          <w:szCs w:val="32"/>
        </w:rPr>
        <w:t>ROCZNY PLAN PRACY</w:t>
      </w:r>
    </w:p>
    <w:p w:rsidR="005B4757" w:rsidRPr="0065414C" w:rsidRDefault="005B4757" w:rsidP="005B4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4C">
        <w:rPr>
          <w:rFonts w:ascii="Times New Roman" w:hAnsi="Times New Roman" w:cs="Times New Roman"/>
          <w:b/>
          <w:sz w:val="32"/>
          <w:szCs w:val="32"/>
        </w:rPr>
        <w:t>ODDZIAŁU PRZEDSZKOLNEGO</w:t>
      </w:r>
    </w:p>
    <w:p w:rsidR="005B4757" w:rsidRPr="0065414C" w:rsidRDefault="005B4757" w:rsidP="005B4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4C">
        <w:rPr>
          <w:rFonts w:ascii="Times New Roman" w:hAnsi="Times New Roman" w:cs="Times New Roman"/>
          <w:b/>
          <w:sz w:val="32"/>
          <w:szCs w:val="32"/>
        </w:rPr>
        <w:t>I PUNKTU PRZEDSZKOLNEGO</w:t>
      </w:r>
    </w:p>
    <w:p w:rsidR="005B4757" w:rsidRPr="0065414C" w:rsidRDefault="005B4757" w:rsidP="005B4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4C">
        <w:rPr>
          <w:rFonts w:ascii="Times New Roman" w:hAnsi="Times New Roman" w:cs="Times New Roman"/>
          <w:b/>
          <w:sz w:val="32"/>
          <w:szCs w:val="32"/>
        </w:rPr>
        <w:t>PRZY SZKOLE PODSTAWOWEJ</w:t>
      </w:r>
    </w:p>
    <w:p w:rsidR="005B4757" w:rsidRPr="0065414C" w:rsidRDefault="005B4757" w:rsidP="005B4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4C">
        <w:rPr>
          <w:rFonts w:ascii="Times New Roman" w:hAnsi="Times New Roman" w:cs="Times New Roman"/>
          <w:b/>
          <w:sz w:val="32"/>
          <w:szCs w:val="32"/>
        </w:rPr>
        <w:t>IM. BATALIONÓW CHŁOPSKICH W JAŚLIKOWIE</w:t>
      </w:r>
    </w:p>
    <w:p w:rsidR="005B4757" w:rsidRPr="0065414C" w:rsidRDefault="005B4757" w:rsidP="005B4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14C">
        <w:rPr>
          <w:rFonts w:ascii="Times New Roman" w:hAnsi="Times New Roman" w:cs="Times New Roman"/>
          <w:b/>
          <w:sz w:val="32"/>
          <w:szCs w:val="32"/>
        </w:rPr>
        <w:t>NA ROK SZKOLNY 2015/2016</w:t>
      </w:r>
    </w:p>
    <w:p w:rsidR="005B4757" w:rsidRPr="00733EFC" w:rsidRDefault="005B4757" w:rsidP="005B4757"/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PODSTAWA PRAWNA:</w:t>
      </w:r>
    </w:p>
    <w:p w:rsidR="005B4757" w:rsidRPr="0065414C" w:rsidRDefault="005B4757" w:rsidP="005B47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Ustawa z dnia 7 września 1991 r. o systemie oświaty (</w:t>
      </w:r>
      <w:proofErr w:type="spellStart"/>
      <w:r w:rsidRPr="0065414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5414C">
        <w:rPr>
          <w:rFonts w:ascii="Times New Roman" w:hAnsi="Times New Roman" w:cs="Times New Roman"/>
          <w:sz w:val="24"/>
          <w:szCs w:val="24"/>
        </w:rPr>
        <w:t>. 2004 nr 173 poz. 1808),</w:t>
      </w:r>
    </w:p>
    <w:p w:rsidR="005B4757" w:rsidRPr="0065414C" w:rsidRDefault="005B4757" w:rsidP="005B47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Rozporządzenie MEN z dnia 27 sierpnia 2015 r. w sprawie nadzoru pedagogicznego (</w:t>
      </w:r>
      <w:proofErr w:type="spellStart"/>
      <w:r w:rsidRPr="0065414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5414C">
        <w:rPr>
          <w:rFonts w:ascii="Times New Roman" w:hAnsi="Times New Roman" w:cs="Times New Roman"/>
          <w:sz w:val="24"/>
          <w:szCs w:val="24"/>
        </w:rPr>
        <w:t>. 2015 poz. 1270),</w:t>
      </w:r>
    </w:p>
    <w:p w:rsidR="005B4757" w:rsidRPr="0065414C" w:rsidRDefault="005B4757" w:rsidP="005B475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Rozporządzenie Ministra Edukacji Narodowej z dnia 6 sierpnia 2015 r. w sprawie wymagań wobec szkół i placówek (</w:t>
      </w:r>
      <w:proofErr w:type="spellStart"/>
      <w:r w:rsidRPr="0065414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5414C">
        <w:rPr>
          <w:rFonts w:ascii="Times New Roman" w:hAnsi="Times New Roman" w:cs="Times New Roman"/>
          <w:sz w:val="24"/>
          <w:szCs w:val="24"/>
        </w:rPr>
        <w:t>. 2015 r. poz. 1214),</w:t>
      </w:r>
    </w:p>
    <w:p w:rsidR="005B4757" w:rsidRPr="0065414C" w:rsidRDefault="005B4757" w:rsidP="005B475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Program Wychowawczy Szkoły Podstawowej im. Batalionów Chłopskich w Jaślikowie na lata 2013-2016 (Uchwała nr 1/13/14 z dnia 16 września 2013r.),</w:t>
      </w:r>
    </w:p>
    <w:p w:rsidR="005B4757" w:rsidRPr="0065414C" w:rsidRDefault="005B4757" w:rsidP="005B47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Koncepcja rozwoju Oddziału Przedszkolnego i Punktu Przedszkolnego w Stężycy Kolonii przy Szkole Podstawowej im. Batalionów Chłopskich w Jaślikowie na lata 2014-2017.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RADA RODZICÓW:                                                                          Opracowany przez:</w:t>
      </w:r>
    </w:p>
    <w:p w:rsidR="005B4757" w:rsidRPr="0065414C" w:rsidRDefault="005B4757" w:rsidP="005B4757">
      <w:pPr>
        <w:ind w:left="6946"/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Irena Ciechańska</w:t>
      </w:r>
    </w:p>
    <w:p w:rsidR="005B4757" w:rsidRPr="0065414C" w:rsidRDefault="005B4757" w:rsidP="005B4757">
      <w:pPr>
        <w:ind w:left="6946"/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65414C">
        <w:rPr>
          <w:rFonts w:ascii="Times New Roman" w:hAnsi="Times New Roman" w:cs="Times New Roman"/>
          <w:sz w:val="24"/>
          <w:szCs w:val="24"/>
        </w:rPr>
        <w:t>Haładyj</w:t>
      </w:r>
      <w:proofErr w:type="spellEnd"/>
    </w:p>
    <w:p w:rsidR="005B4757" w:rsidRPr="0065414C" w:rsidRDefault="005B4757" w:rsidP="005B4757">
      <w:pPr>
        <w:ind w:left="6946"/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Bożena Łaniewska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Zatwierdzony do realizacji na rok szkolny 2015/2016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br w:type="page"/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lastRenderedPageBreak/>
        <w:t>PLAN OPRACOWANY ZOSTAŁ W OPARCIU O:</w:t>
      </w:r>
    </w:p>
    <w:p w:rsidR="005B4757" w:rsidRPr="0065414C" w:rsidRDefault="005B4757" w:rsidP="005B475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treści zawarte w przyjętej koncepcji pracy przedszkola,</w:t>
      </w:r>
    </w:p>
    <w:p w:rsidR="005B4757" w:rsidRPr="0065414C" w:rsidRDefault="005B4757" w:rsidP="005B475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podstawowe kierunki realizacji polityki oświatowej państwa w roku 2015/2016,</w:t>
      </w:r>
    </w:p>
    <w:p w:rsidR="005B4757" w:rsidRPr="0065414C" w:rsidRDefault="005B4757" w:rsidP="005B475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treści zawarte w dopuszczonych do użytku i przyjętych do realizacji programach wychowania przedszkolnego,</w:t>
      </w:r>
    </w:p>
    <w:p w:rsidR="005B4757" w:rsidRPr="0065414C" w:rsidRDefault="005B4757" w:rsidP="005B475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treści podstawy programowej,</w:t>
      </w:r>
    </w:p>
    <w:p w:rsidR="005B4757" w:rsidRPr="0065414C" w:rsidRDefault="005B4757" w:rsidP="005B47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oczekiwania rodziców wobec przedszkola.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PODSTAWOWE KIERUNKI REALIZACJI POLITYKI OŚWIATOWEJ PAŃSTWA W ROKU SZKOLNYM 2015/2016</w:t>
      </w:r>
    </w:p>
    <w:p w:rsidR="005B4757" w:rsidRPr="0065414C" w:rsidRDefault="005B4757" w:rsidP="005B475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wzmocnienie bezpieczeństwa dzieci i młodzieży, ze szczególnym uwzględnieniem dzieci ze specjalnymi potrzebami edukacyjnymi w młodzieżowych ośrodkach wychowawczych, młodzieżowych ośrodkach socjoterapii , specjalnych ośrodkach szkolno-wychowawczych, specjalnych ośrodkach wychowawczych i ośrodkach rewalidacyjno-wychowawczych.</w:t>
      </w:r>
    </w:p>
    <w:p w:rsidR="005B4757" w:rsidRPr="0065414C" w:rsidRDefault="005B4757" w:rsidP="005B475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Podniesienie jakości kształcenia ponadgimnazjalnego poprzez zaangażowanie przedstawicieli partnerów społecznych w dostosowanie kształcenia zawodowego do potrzeb rynku pracy.</w:t>
      </w:r>
    </w:p>
    <w:p w:rsidR="005B4757" w:rsidRPr="0065414C" w:rsidRDefault="005B4757" w:rsidP="005B475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Rozwijanie kompetencji czytelniczych oraz upowszechnianie czytania wśród dzieci i młodzieży.</w:t>
      </w:r>
    </w:p>
    <w:p w:rsidR="005B4757" w:rsidRPr="0065414C" w:rsidRDefault="005B4757" w:rsidP="005B475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Edukacja matematyczna w kształceniu ogólnym.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br w:type="page"/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lastRenderedPageBreak/>
        <w:t>ZADANIEM ODDZIAŁU PRZEDSZKLNEGO I PUNKTU PRZEDSZKOLNEGO JEST:</w:t>
      </w:r>
    </w:p>
    <w:p w:rsidR="005B4757" w:rsidRPr="0065414C" w:rsidRDefault="005B4757" w:rsidP="005B475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414C">
        <w:rPr>
          <w:rFonts w:ascii="Times New Roman" w:hAnsi="Times New Roman" w:cs="Times New Roman"/>
          <w:b/>
          <w:sz w:val="24"/>
          <w:szCs w:val="24"/>
        </w:rPr>
        <w:t>Troska o prawidłowy rozwój wychowanków, zdrowie i bezpieczeństwo.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PRIORYTETY WYNIKAJĄCE Z KONCEPCJI PRACY ODDZIAŁU PRZEDSZKOLNEGO I PUNKTU PRZEDSZKOLNEGO – KIERUNKI PLANOWANYCH ZMIAN:</w:t>
      </w:r>
    </w:p>
    <w:p w:rsidR="005B4757" w:rsidRPr="0065414C" w:rsidRDefault="005B4757" w:rsidP="005B47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Tworzenie warunków do pełnego indywidualnego i wszechstronnego rozwoju każdego dziecka, zgodnie z jego możliwościami i potrzebami.</w:t>
      </w:r>
    </w:p>
    <w:p w:rsidR="005B4757" w:rsidRPr="0065414C" w:rsidRDefault="005B4757" w:rsidP="005B47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Stwarzanie bezpiecznych warunków zapewniających komfortową adaptację i socjalizację dzieci najmłodszym w przedszkolu.</w:t>
      </w:r>
    </w:p>
    <w:p w:rsidR="005B4757" w:rsidRPr="0065414C" w:rsidRDefault="005B4757" w:rsidP="005B47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Promowanie zdrowego stylu życia, w tym aktywności ruchowej i zdrowego żywienia w trakcie realizowania innowacji pedagogicznej.</w:t>
      </w:r>
    </w:p>
    <w:p w:rsidR="005B4757" w:rsidRPr="0065414C" w:rsidRDefault="005B4757" w:rsidP="005B47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Wspomaganie rozwoju indywidualnych cech dzieci, ich osobowości w procesie formowania charakteru, wiedzy i umiejętności szkolnych; rozwijanie umiejętności współdziałania w grupie poprzez wykorzystanie elementów koncepcji M. Montessori.</w:t>
      </w:r>
    </w:p>
    <w:p w:rsidR="005B4757" w:rsidRPr="0065414C" w:rsidRDefault="005B4757" w:rsidP="005B47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Doskonalenie systemu współpracy z rodzicami i środowiskiem.</w:t>
      </w:r>
    </w:p>
    <w:p w:rsidR="005B4757" w:rsidRPr="0065414C" w:rsidRDefault="005B4757" w:rsidP="005B47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Wpływanie na rozwój zainteresowań czytelniczych.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PLAN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3768"/>
        <w:gridCol w:w="2126"/>
        <w:gridCol w:w="1525"/>
      </w:tblGrid>
      <w:tr w:rsidR="005B4757" w:rsidRPr="0065414C" w:rsidTr="008736BD">
        <w:tc>
          <w:tcPr>
            <w:tcW w:w="1869" w:type="dxa"/>
            <w:vAlign w:val="center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3768" w:type="dxa"/>
            <w:vAlign w:val="center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vAlign w:val="center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525" w:type="dxa"/>
            <w:vAlign w:val="center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Poznawanie środowiska wychowawczego każdego dziecka oraz indywidualnego rozwoju celem ujednolicenia oddziaływań domu rodzinnego dziecka i przedszkola</w:t>
            </w: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1. Realizacja programu adaptacyjnego w grupie dzieci najmłodszych.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2. Przeprowadzenie diagnozy przedszkolnej (wstępnej oraz końcowej) oraz prowadzenie obserwacji pedagogicznych.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3. Prowadzenie bieżących obserwacji dzieci w czasie zabaw samorzutnych, zabaw z całą grupą, zajęć, uroczystości, wycieczek oraz innych aktywności dzieci, celem rozpoznawania indywidualnych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 rozwojowych, zainteresowań oraz eliminowanie ewentualnych dysfunkcji rozwojowych.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4. Opracowanie indywidualnych programów wspomagania i korygowania rozwoju dzieci.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5.Systematyczna współpraca z rodzicami dziecka poprzez: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- prowadzenie zebrań dla rodziców,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- prowadzenie konsultacji indywidualnych,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- prowadzenie zajęć otwartych,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- udział rodziców w życiu przedszkola (uroczystości, pikniki, akcje charytatywne, konkursy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6. Bieżące udzielanie pomocy psychologiczno-pedagogicznej: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- wstępne wytypowanie dzieci do udzielania pomocy psychologiczno-pedagogicznej,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- poinformowanie rodziców o udzielanej pomocy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Psychologiczno-Pedagogiczną w Krasnymstawie.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7. Rodzice otrzymują informację o gotowości dziecka do szkoły.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– X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IX – XI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III – IV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ustalanych terminach i w miarę potrzeb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Tworzenie warunków do realizacji podstawy programowej</w:t>
            </w: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Ustalenie przedszkolnego zestawu programów na rok szkolny 2015/2016 zaopiniowane przez radę pedagogiczną.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2. Uwzględnienie w Programie profilaktycznym i wychowawczym sugestii i zdania rodziców.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Respektowanie w trakcie roku szkolnego zalecanych warunków i sposobów realizacji podstawy programowej. 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Rada Pedagogiczna Szkoły Podstawowej w Jaślikowie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wychowawczynie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VIII/IX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trakcie roku szkolnego</w:t>
            </w: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Organizacja procesów wspomagania rozwoju i edukacji dzieci</w:t>
            </w:r>
          </w:p>
        </w:tc>
        <w:tc>
          <w:tcPr>
            <w:tcW w:w="3768" w:type="dxa"/>
          </w:tcPr>
          <w:p w:rsidR="00DB2932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Planowanie procesów wspomagania rozwoju i edukacji przez nauczycieli z wykorzystaniem przyjętych programów i danych z przeprowadzonej diagnozy.</w:t>
            </w:r>
            <w:r w:rsidR="00061B26">
              <w:rPr>
                <w:rFonts w:ascii="Times New Roman" w:hAnsi="Times New Roman" w:cs="Times New Roman"/>
                <w:sz w:val="24"/>
                <w:szCs w:val="24"/>
              </w:rPr>
              <w:t xml:space="preserve"> Realizowanie zaplanowanego wsparcia.</w:t>
            </w:r>
            <w:r w:rsidR="0080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757" w:rsidRPr="0065414C" w:rsidRDefault="0080645C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Metody Dobrego Startu i projektu innowacyjnego Odimienna metoda nauki czytania I. Majchrzak.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2. Analiza problemów, trudności edukacyjnych oraz sukcesów dzieci, ustalenie wniosków i sposobu organizowania wsparcia (arkusz obserwacji i diagnozy gotowości szkolnej).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Bożena Łaniewska, 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26" w:rsidRDefault="00061B26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26" w:rsidRDefault="00061B26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2" w:rsidRDefault="00DB2932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2" w:rsidRDefault="00DB2932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26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80645C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5C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5C" w:rsidRPr="0065414C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IX - XI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26" w:rsidRDefault="00061B26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 w:rsidR="00DB29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B2932">
              <w:rPr>
                <w:rFonts w:ascii="Times New Roman" w:hAnsi="Times New Roman" w:cs="Times New Roman"/>
                <w:sz w:val="24"/>
                <w:szCs w:val="24"/>
              </w:rPr>
              <w:t xml:space="preserve"> (pięciolatki)</w:t>
            </w:r>
          </w:p>
          <w:p w:rsidR="00061B26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DB29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B2932">
              <w:rPr>
                <w:rFonts w:ascii="Times New Roman" w:hAnsi="Times New Roman" w:cs="Times New Roman"/>
                <w:sz w:val="24"/>
                <w:szCs w:val="24"/>
              </w:rPr>
              <w:t xml:space="preserve"> (trzy-cztero – latki)</w:t>
            </w:r>
          </w:p>
          <w:p w:rsidR="0080645C" w:rsidRDefault="00DB2932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- V</w:t>
            </w:r>
          </w:p>
          <w:p w:rsidR="0080645C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5C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2" w:rsidRPr="0065414C" w:rsidRDefault="00DB2932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szkolnego,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3. Doskonalenie systemu wychowawczego przedszkola i kształtowanie inteligencji emocjonalnej dzieci.</w:t>
            </w: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Zapoznanie dzieci z „Kodeksem przedszkolaka” zawierającym normy zachowania i postępowania w przedszkolu.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2. Zapoznanie rodziców z przyjętymi zasadami w celu ujednolicenia oddziaływań wychowawczych (ustalenie form nagradzania, motywowania dzieci, ponoszenia konsekwencji).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3. „Dziś są moje urodziny”</w:t>
            </w:r>
            <w:r w:rsidR="00380F51">
              <w:rPr>
                <w:rFonts w:ascii="Times New Roman" w:hAnsi="Times New Roman" w:cs="Times New Roman"/>
                <w:sz w:val="24"/>
                <w:szCs w:val="24"/>
              </w:rPr>
              <w:t>/”Urodziny w przedszkolu”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 – celebrowanie urodzin dzieci.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4. Nauka rozwiązywania konfliktów poprzez negocjowanie (dokonanie oceny sytuacji, scenki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, rozwój empatii, tolerancji i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wrażliwości w celu zapobieganiu </w:t>
            </w:r>
            <w:r w:rsidR="004F502E" w:rsidRPr="0065414C">
              <w:rPr>
                <w:rFonts w:ascii="Times New Roman" w:hAnsi="Times New Roman" w:cs="Times New Roman"/>
                <w:sz w:val="24"/>
                <w:szCs w:val="24"/>
              </w:rPr>
              <w:t>zrachowaniom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 dyskryminacyjnym).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5. Analiza bieżących problemów wychowawczych, przekazywanie informacji rodzicom w celu ustalenia wspólnych działań i profilaktyki.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6, „Czarodziejskie słowa: proszę , przepraszam, dziękuję” - kształtowanie u dzieci norm społecznie akceptowanych i stosowania zwrotów grzecznościowych.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wychowawczynie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2F48E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Pr="0065414C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wychowawczynie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zgodnie z datami urodzenia</w:t>
            </w:r>
          </w:p>
          <w:p w:rsidR="00380F51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Pr="0065414C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w trakcie roku szkolnego 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Tworzenie warunków do rozwoju samodzielności dzieci</w:t>
            </w: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Wzbogacanie w salach kącików zainteresowań (przyrodniczego, plastycznego, konstrukcyjnego, grafomotorycznego, czytelniczego - według uznania nauczyciela i potrzeb dzieci).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2. Podczas realizacji tematów kompleksowych- organizacja w miarę możliwości kącików do zabaw tematycznych oraz wystaw tematycznych w zależności od realizowanej tematyki.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3. Inspirowanie dzieci do zabaw konstrukcyjnych i udział w nich nauczyciela.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4. „Jestem dyżurnym”- pełnienie przez dzieci roli dyżurnego, ustalenie obowiązków dyżurnego.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5. „Porządek wokół mnie”-organizowanie sprzątania po posiłku, swojego miejsca pracy, układanie zabawek, segregowanie klocków.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6. Doskonalenie umiejętności samodzielnego ubierania się i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rozbierania z odzieży wierzchniej. 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w miarę potrzeb 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Rozwijanie u dzieci zainteresowań czytelniczych, poszerzanie zasobu słownictwa czynnego i biernego.</w:t>
            </w: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„Cała Polska czyta dzieciom”- kontynuowanie (</w:t>
            </w:r>
            <w:r w:rsidR="004F502E">
              <w:rPr>
                <w:rFonts w:ascii="Times New Roman" w:hAnsi="Times New Roman" w:cs="Times New Roman"/>
                <w:sz w:val="24"/>
                <w:szCs w:val="24"/>
              </w:rPr>
              <w:t>Spotkania z książką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) czytania dzieciom i rozbudzania ich zainteresowań czytelniczych.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2. „Piątkowe spotkania z książką” – poznawanie wybranych pozycji z literatury dziecięcej podczas spotkań z bibliotekarką szkolną.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3. „Teatr i słuchowiska” – udział w przedstawieniach na terenie przedszkola i poza nim. Słuchanie baśni i bajek z płyt CD.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4. „Aby mówić poprawnie” - współpraca z logopedą ze Szkoły Podstawowej w Jaślikowie i Poradnią Psychologiczno-Pedagogiczną w Krasnymstawie.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5. „Kącik logopedyczny”- przykładowe ćwiczenia dla dzieci usprawniające narządy artykulacyjne.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Łniewska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5C" w:rsidRPr="0065414C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Ewa Knap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5C" w:rsidRPr="0065414C" w:rsidRDefault="0080645C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6. Stwarzanie dzieciom warunków do zaspokajania naturalnej aktywności, ciekawości i rozwoju zainteresowań.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1. Rozwijanie wyobraźni i myślenia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przyczynowo-skutkowego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 oraz umiejętności przewidywania i wyciągania wniosków.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2. Rozbudzanie ciekawości świata, naturą nieożywioną, przeprowadzaniem eksperymentów oraz wyciągania wniosków.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3. „Moja ulubiona zabawa”- stwarzanie dzieciom możliwości do podejmowania samodzielnego działania z własnej inicjatywy.</w:t>
            </w:r>
          </w:p>
          <w:p w:rsidR="005B4757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4. Praca metodą projektu-rozbudzanie aktywności dzieci na różnym poziomie rozwoju, uczenie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zastosowania nowo nabytej wiedzy w praktyce i dzielenia się informacjami z innymi a także uczenie pracy zespołowej i pobudzanie do myślenia. A także włączanie rodziców do realizacji zaplanowanych zadań.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5. Stwarzanie dzieciom możliwości uczestniczenia w zajęciach rytmicznych, tanecznych, rozwijania predyspozycji plastycznych, aktorskich.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6. Organizowanie sytuacji dydaktycznych, wychowawczych sprzyjających poznawaniu i kultywowanie lokalnych tradycji; zwiedzanie zabytków; poznawanie ciekawych miejsc, miejsc pamięci narodowej.</w:t>
            </w:r>
          </w:p>
          <w:p w:rsidR="005B4757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7. Program innowacyjny „Zrobię to sam” wprowadzający elementy pedagogiki Marii Montessori umożliwiający dziecku rozwijanie własnych zainteresowań.</w:t>
            </w:r>
          </w:p>
          <w:p w:rsidR="004F502E" w:rsidRPr="0065414C" w:rsidRDefault="004F502E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Poznawanie zawodów rodziców i nie tylko (fryzjer, cukiernik) oraz wybranych miejsc pracy np. mleczarnia, gospodarstwo rolne.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EE" w:rsidRPr="0065414C" w:rsidRDefault="002F48E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Ciechańska </w:t>
            </w:r>
          </w:p>
          <w:p w:rsidR="004F502E" w:rsidRPr="0065414C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EE" w:rsidRPr="0065414C" w:rsidRDefault="002F48E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E" w:rsidRPr="0065414C" w:rsidRDefault="004F502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odpowiedniej tematyce, zgodnie z rozkładem materiału</w:t>
            </w:r>
          </w:p>
        </w:tc>
      </w:tr>
      <w:tr w:rsidR="005B4757" w:rsidRPr="0065414C" w:rsidTr="008736BD">
        <w:trPr>
          <w:trHeight w:val="1545"/>
        </w:trPr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Promocja zdrowia, bezpieczeństwa i aktywności ruchowej.</w:t>
            </w: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„Sprzątanie świata”- udział dzieci w akcji.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2. Program innowacyjny „Czym skorupka za młodu, czyli w trosce o własne zdrowie” – kontynuowanie programu promującego zdrowy styl życia oraz samodzielne przygotowywanie posiłków „na miarę przedszkolaka”.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3. „Śniadanie daje moc”- udział w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akcji promującej zdrowe odżywianie.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4. „Klub śniadaniowy” - program edukacyjny poświęcony tematyce śniadań. 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. Realizacja ćwiczeń porannych. Systematycznie stosowanie zestawów zabaw ruchowych (zestaw ćwiczeń gimnastycznych) jako forma zajęć obowiązkowych.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. Podejmowanie systematycznych działań w trosce o zdrowie dzieci i ich sprawność fizyczną : zachęcanie do uczestnictwa w zabawach i grach sportowych z zachowaniem zasady : fair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 oraz praw dzieci; organizowanie prac związanych z prowadzeniem ogródka warzywnego.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Przestrzeganie realizacji podstawy programowej , aby co najmniej 1/5 czasu ( w przypadku dzieci młodszych ¼ czasu) dzieci spędzają w ogrodzie przedszkolnym , na boisku, w parku itp.(organizowane są tam gry i zabawy ruchowe, zajęcia sportowe, obserwacje przyrodnicze, prace gospodarcze, porządkowe , ogrodnicze itp.)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. Praktyczna nauka korzystania z urządzeń na terenie przedszkola i ogrodu przedszkolnego.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. „Jak bezpiecznie korzystać z drogi publicznej?”- praktyczna nauka przechodzenia przez jezdnię oraz poruszania się w grupie poboczem.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. „Bezpieczny Przedszkolak”- spotkanie z policjantem.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. Udział w konkursach i akcjach ogólnopolskich lub wojewódzkich: kontynuowanie projektu: „Czyste powietrze wokół nas”. 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Ekodzieciaki</w:t>
            </w:r>
            <w:proofErr w:type="spellEnd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” - wykorzystanie w sposób praktyczny propozycji ze strony </w:t>
            </w:r>
            <w:hyperlink r:id="rId8" w:history="1">
              <w:r w:rsidRPr="0065414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http://ekodzieciaki.mos.gov.pl/</w:t>
              </w:r>
            </w:hyperlink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757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. „Bezpieczny Puchatek’ - program edukacyjny dotyczący bezpieczeństwa w ruchu drogowym.</w:t>
            </w:r>
          </w:p>
          <w:p w:rsidR="006D31BF" w:rsidRPr="0065414C" w:rsidRDefault="006D31BF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 bezpieczeństwie w gospodarstwie rolnym – spotkanie z jedną z mam.</w:t>
            </w:r>
          </w:p>
          <w:p w:rsidR="005B4757" w:rsidRPr="0065414C" w:rsidRDefault="006D31BF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4757" w:rsidRPr="0065414C">
              <w:rPr>
                <w:rFonts w:ascii="Times New Roman" w:hAnsi="Times New Roman" w:cs="Times New Roman"/>
                <w:sz w:val="24"/>
                <w:szCs w:val="24"/>
              </w:rPr>
              <w:t>. Kółko taneczne oraz zajęcia rytmiczne prowadzone zarówno w oddziale przedszkolnym jak i w punkcie przedszkolnym.</w:t>
            </w:r>
          </w:p>
        </w:tc>
        <w:tc>
          <w:tcPr>
            <w:tcW w:w="2126" w:type="dxa"/>
          </w:tcPr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nauczycielki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Pr="007F5D1E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Pr="007F5D1E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</w:t>
            </w:r>
            <w:r w:rsidRPr="007F5D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1E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1E">
              <w:rPr>
                <w:rFonts w:ascii="Times New Roman" w:hAnsi="Times New Roman" w:cs="Times New Roman"/>
                <w:sz w:val="24"/>
                <w:szCs w:val="24"/>
              </w:rPr>
              <w:t xml:space="preserve">Irena Ciechańska </w:t>
            </w:r>
            <w:r w:rsidRPr="007F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Bożena Łaniewska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1E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1E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7F5D1E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1E">
              <w:rPr>
                <w:rFonts w:ascii="Times New Roman" w:hAnsi="Times New Roman" w:cs="Times New Roman"/>
                <w:sz w:val="24"/>
                <w:szCs w:val="24"/>
              </w:rPr>
              <w:t>Irena Ciechańska Bożena Łaniewska</w:t>
            </w: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BF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BF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BF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BF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AE" w:rsidRPr="007F5D1E" w:rsidRDefault="003507A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1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7F5D1E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3507AE" w:rsidRPr="0065414C" w:rsidRDefault="003507AE" w:rsidP="008736BD">
            <w:r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IX, VI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Pr="0065414C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51" w:rsidRDefault="00380F51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X-XII</w:t>
            </w: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AE" w:rsidRPr="0065414C" w:rsidRDefault="003507AE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B4757" w:rsidRPr="0065414C" w:rsidTr="008736BD">
        <w:tc>
          <w:tcPr>
            <w:tcW w:w="1869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Doskonalenie przestrzeni edukacyjnej</w:t>
            </w:r>
          </w:p>
        </w:tc>
        <w:tc>
          <w:tcPr>
            <w:tcW w:w="3768" w:type="dxa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1. Wzbogacenie bazy przedszkola o nowe kąciki do zabaw tematycznych.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2. Wzbogacenie bazy przedszkola o pomoce do zabaw badawczych i gry edukacyjne dla dzieci starszych oraz zabawki stosowne dla wieku dla dzieci najmłodszych.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3. Wzbogacanie sali oddziału przedszkolnego w pomoce Montessori.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3. Wzbogacanie w miarę możliwości placu zabaw dla dzieci o elementy i sprzęty do tworzenia samodzielnych konstrukcji.</w:t>
            </w:r>
          </w:p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4. Podejmowanie działań zmierzających do wymiany oświetlenia.</w:t>
            </w:r>
          </w:p>
        </w:tc>
        <w:tc>
          <w:tcPr>
            <w:tcW w:w="2126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 Bożena Łaniewska</w:t>
            </w: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 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Haładyj</w:t>
            </w:r>
            <w:proofErr w:type="spellEnd"/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 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525" w:type="dxa"/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jesień, wiosna, lato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w trakcie roku szkolnego</w:t>
            </w:r>
          </w:p>
        </w:tc>
      </w:tr>
    </w:tbl>
    <w:p w:rsidR="005B4757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lastRenderedPageBreak/>
        <w:t>WSPÓPŁPRACA PRZEDSZKOLA i ODDZIAŁU PRZEDSZKOLNEGO ZE ŚRODOWISKIEM LOKALNYM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Celem współpracy z instytucjami jest: </w:t>
      </w:r>
    </w:p>
    <w:p w:rsidR="005B4757" w:rsidRPr="0065414C" w:rsidRDefault="005B4757" w:rsidP="005B4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Rozbudzanie zainteresowań i rozwijanie zdolności dzieci.</w:t>
      </w:r>
    </w:p>
    <w:p w:rsidR="005B4757" w:rsidRPr="0065414C" w:rsidRDefault="005B4757" w:rsidP="005B4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Satysfakcja z wykonanej pracy w postaci podziękowań, wyróżnień i nagród.</w:t>
      </w:r>
    </w:p>
    <w:p w:rsidR="005B4757" w:rsidRPr="0065414C" w:rsidRDefault="005B4757" w:rsidP="005B4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Kształtowanie postaw społecznie pożądanych.</w:t>
      </w:r>
    </w:p>
    <w:p w:rsidR="005B4757" w:rsidRPr="0065414C" w:rsidRDefault="005B4757" w:rsidP="005B4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Kształtowanie nawyku dbania o bezpieczeństwo swoje i innych dzieci. </w:t>
      </w:r>
    </w:p>
    <w:p w:rsidR="005B4757" w:rsidRPr="0065414C" w:rsidRDefault="005B4757" w:rsidP="005B4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Urozmaicenie pracy dydaktycznej, wychowawczej i opiekuńczej. </w:t>
      </w:r>
    </w:p>
    <w:p w:rsidR="005B4757" w:rsidRPr="0065414C" w:rsidRDefault="005B4757" w:rsidP="005B4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Poszerzenie kontaktów zawodowych, które mogą zaowocować dalszą współpracą na rzecz dzieci. </w:t>
      </w:r>
    </w:p>
    <w:p w:rsidR="005B4757" w:rsidRPr="0065414C" w:rsidRDefault="005B4757" w:rsidP="005B4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Zaangażowanie w życie społeczne środowiska lokalnego. 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Współpracujemy z : </w:t>
      </w:r>
    </w:p>
    <w:p w:rsidR="005B4757" w:rsidRPr="0065414C" w:rsidRDefault="005B4757" w:rsidP="005B47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Urzędem Gminy Krasnystaw (udział w akcjach i konkursach o charakterze ekologicznym),</w:t>
      </w:r>
    </w:p>
    <w:p w:rsidR="005B4757" w:rsidRPr="0065414C" w:rsidRDefault="005B4757" w:rsidP="005B47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Komendą Powiatową Policji i Strażą Miejska(pogadanki na temat bezpieczeństwa w ruchu drogowym, bezpiecznego spędzania ferii zimowych i wakacji), </w:t>
      </w:r>
    </w:p>
    <w:p w:rsidR="005B4757" w:rsidRPr="0065414C" w:rsidRDefault="005B4757" w:rsidP="005B47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Krasnostawskim Domem Kultury,</w:t>
      </w:r>
    </w:p>
    <w:p w:rsidR="005B4757" w:rsidRPr="0065414C" w:rsidRDefault="005B4757" w:rsidP="005B475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 xml:space="preserve">Młodzieżowym Domem Kultury w Krasnymstawie, </w:t>
      </w:r>
    </w:p>
    <w:p w:rsidR="005B4757" w:rsidRPr="0065414C" w:rsidRDefault="005B4757" w:rsidP="005B475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Poradnią Psychologiczno – Pedagogiczną.</w:t>
      </w: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PROJEKTY I PRZEDSIĘWZIĘCIA PRZEDSZKOLNE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77"/>
        <w:gridCol w:w="2064"/>
        <w:gridCol w:w="3071"/>
      </w:tblGrid>
      <w:tr w:rsidR="005B4757" w:rsidRPr="0065414C" w:rsidTr="008736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Rodzaj projektu/przedsięwzięcia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57" w:rsidRPr="0065414C" w:rsidRDefault="005B4757" w:rsidP="008736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</w:tr>
      <w:tr w:rsidR="005B4757" w:rsidRPr="0065414C" w:rsidTr="008736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7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Projekty: </w:t>
            </w:r>
          </w:p>
          <w:p w:rsidR="006D31BF" w:rsidRPr="0065414C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„Drzewo”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„Pies przyjacielem człowieka”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BF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X - V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 – 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BF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6D31BF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Irena Ciechańska </w:t>
            </w:r>
            <w:r w:rsidR="00B6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B4757" w:rsidRPr="0065414C" w:rsidTr="008736BD">
        <w:trPr>
          <w:trHeight w:val="14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Przedsięwzięcia charytatywne: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- „I Ty też możesz zostać świętym Mikołajem” lub „Szlachetna paczka”.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 xml:space="preserve">- zbiórka nakrętek na rzecz dziecka z dziecięcym porażeniem mózgowym.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57" w:rsidRPr="0065414C" w:rsidTr="008736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Przedsięwzięcia na rzecz ochrony środowiska: ?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zbiórka makulatury,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udział w akcji Sprzątanie świata.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Irena Ciechańska</w:t>
            </w:r>
          </w:p>
          <w:p w:rsidR="005B4757" w:rsidRPr="0065414C" w:rsidRDefault="005B4757" w:rsidP="008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4C">
              <w:rPr>
                <w:rFonts w:ascii="Times New Roman" w:hAnsi="Times New Roman" w:cs="Times New Roman"/>
                <w:sz w:val="24"/>
                <w:szCs w:val="24"/>
              </w:rPr>
              <w:t>Bożena Łaniewska</w:t>
            </w:r>
          </w:p>
        </w:tc>
      </w:tr>
    </w:tbl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</w:p>
    <w:p w:rsidR="005B4757" w:rsidRPr="0065414C" w:rsidRDefault="005B4757" w:rsidP="005B4757">
      <w:p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Załączniki do planu:</w:t>
      </w:r>
    </w:p>
    <w:p w:rsidR="005B4757" w:rsidRPr="0065414C" w:rsidRDefault="005B4757" w:rsidP="005B47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Plan współpracy z rodzicami.</w:t>
      </w:r>
    </w:p>
    <w:p w:rsidR="005B4757" w:rsidRPr="0065414C" w:rsidRDefault="005B4757" w:rsidP="005B47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Harmonogram imprez.</w:t>
      </w:r>
    </w:p>
    <w:p w:rsidR="00286871" w:rsidRPr="00380F51" w:rsidRDefault="005B4757" w:rsidP="00380F5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14C">
        <w:rPr>
          <w:rFonts w:ascii="Times New Roman" w:hAnsi="Times New Roman" w:cs="Times New Roman"/>
          <w:sz w:val="24"/>
          <w:szCs w:val="24"/>
        </w:rPr>
        <w:t>Zestaw programów wychowania przedszkolnego przyjętych do realizacji w roku szkolnym 2015/2016.</w:t>
      </w:r>
      <w:r w:rsidR="005143B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6871" w:rsidRPr="00380F51" w:rsidSect="00F700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94" w:rsidRDefault="00881894">
      <w:pPr>
        <w:spacing w:after="0" w:line="240" w:lineRule="auto"/>
      </w:pPr>
      <w:r>
        <w:separator/>
      </w:r>
    </w:p>
  </w:endnote>
  <w:endnote w:type="continuationSeparator" w:id="0">
    <w:p w:rsidR="00881894" w:rsidRDefault="008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78187"/>
      <w:docPartObj>
        <w:docPartGallery w:val="Page Numbers (Bottom of Page)"/>
        <w:docPartUnique/>
      </w:docPartObj>
    </w:sdtPr>
    <w:sdtEndPr/>
    <w:sdtContent>
      <w:p w:rsidR="002623C1" w:rsidRDefault="00061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2A">
          <w:rPr>
            <w:noProof/>
          </w:rPr>
          <w:t>11</w:t>
        </w:r>
        <w:r>
          <w:fldChar w:fldCharType="end"/>
        </w:r>
      </w:p>
    </w:sdtContent>
  </w:sdt>
  <w:p w:rsidR="002623C1" w:rsidRDefault="00881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94" w:rsidRDefault="00881894">
      <w:pPr>
        <w:spacing w:after="0" w:line="240" w:lineRule="auto"/>
      </w:pPr>
      <w:r>
        <w:separator/>
      </w:r>
    </w:p>
  </w:footnote>
  <w:footnote w:type="continuationSeparator" w:id="0">
    <w:p w:rsidR="00881894" w:rsidRDefault="0088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22D"/>
    <w:multiLevelType w:val="hybridMultilevel"/>
    <w:tmpl w:val="B7EC6FAE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4BAF"/>
    <w:multiLevelType w:val="hybridMultilevel"/>
    <w:tmpl w:val="6A76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7A6C"/>
    <w:multiLevelType w:val="hybridMultilevel"/>
    <w:tmpl w:val="B4CA488E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07AF"/>
    <w:multiLevelType w:val="hybridMultilevel"/>
    <w:tmpl w:val="05AE5390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5640"/>
    <w:multiLevelType w:val="hybridMultilevel"/>
    <w:tmpl w:val="AF8866B6"/>
    <w:lvl w:ilvl="0" w:tplc="81DEC6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D277FB6"/>
    <w:multiLevelType w:val="hybridMultilevel"/>
    <w:tmpl w:val="962A4A50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30BF7"/>
    <w:multiLevelType w:val="hybridMultilevel"/>
    <w:tmpl w:val="7BC0ED80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361E"/>
    <w:multiLevelType w:val="hybridMultilevel"/>
    <w:tmpl w:val="BC2C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A52D3"/>
    <w:multiLevelType w:val="hybridMultilevel"/>
    <w:tmpl w:val="639E14B2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A7E44"/>
    <w:multiLevelType w:val="hybridMultilevel"/>
    <w:tmpl w:val="A2B0E04E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232D"/>
    <w:multiLevelType w:val="hybridMultilevel"/>
    <w:tmpl w:val="65888668"/>
    <w:lvl w:ilvl="0" w:tplc="A2AC4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57"/>
    <w:rsid w:val="00061B26"/>
    <w:rsid w:val="00286871"/>
    <w:rsid w:val="002F48EE"/>
    <w:rsid w:val="003507AE"/>
    <w:rsid w:val="00380F51"/>
    <w:rsid w:val="0040784A"/>
    <w:rsid w:val="004F502E"/>
    <w:rsid w:val="005143BC"/>
    <w:rsid w:val="005B4757"/>
    <w:rsid w:val="006D31BF"/>
    <w:rsid w:val="0080645C"/>
    <w:rsid w:val="00881894"/>
    <w:rsid w:val="008D2AED"/>
    <w:rsid w:val="00B64B2A"/>
    <w:rsid w:val="00D95FAD"/>
    <w:rsid w:val="00D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75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75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dzieciaki.mo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2015-09-23T19:00:00Z</cp:lastPrinted>
  <dcterms:created xsi:type="dcterms:W3CDTF">2015-09-08T18:50:00Z</dcterms:created>
  <dcterms:modified xsi:type="dcterms:W3CDTF">2015-09-23T19:10:00Z</dcterms:modified>
</cp:coreProperties>
</file>