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bookmarkStart w:id="0" w:name="_GoBack"/>
      <w:bookmarkEnd w:id="0"/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ind w:right="0"/>
        <w:jc w:val="both"/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</w:pPr>
      <w:r w:rsidRPr="00FB01ED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PROGRAM ADAPTACYJNY DZIECI W PUNKCIE PRZEDSZKOLNYM</w:t>
      </w:r>
    </w:p>
    <w:p w:rsidR="00ED3C1B" w:rsidRPr="00C33994" w:rsidRDefault="00ED3C1B" w:rsidP="00ED3C1B">
      <w:pPr>
        <w:ind w:right="0"/>
        <w:jc w:val="both"/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</w:pPr>
      <w:r w:rsidRPr="00FB01ED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W ST</w:t>
      </w:r>
      <w:r w:rsidRPr="00FB01ED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  <w:t>ĘŻ</w:t>
      </w:r>
      <w:r w:rsidRPr="00FB01ED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 xml:space="preserve">YCY </w:t>
      </w:r>
      <w:r w:rsidRP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KOLONII</w:t>
      </w:r>
    </w:p>
    <w:p w:rsidR="00ED3C1B" w:rsidRPr="00C33994" w:rsidRDefault="00ED3C1B" w:rsidP="00ED3C1B">
      <w:pPr>
        <w:ind w:right="0"/>
        <w:jc w:val="center"/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</w:pPr>
      <w:r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„</w:t>
      </w:r>
      <w:r w:rsidRP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ZOSTA</w:t>
      </w:r>
      <w:r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pl-PL"/>
        </w:rPr>
        <w:t>Ę</w:t>
      </w:r>
      <w:r w:rsidRPr="00C33994"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PRZEDSZKOLAKIEM</w:t>
      </w:r>
      <w:r>
        <w:rPr>
          <w:rFonts w:ascii="Algerian" w:eastAsia="Times New Roman" w:hAnsi="Algerian"/>
          <w:b/>
          <w:bCs/>
          <w:color w:val="000000"/>
          <w:sz w:val="56"/>
          <w:szCs w:val="56"/>
          <w:lang w:eastAsia="pl-PL"/>
        </w:rPr>
        <w:t>”</w:t>
      </w:r>
    </w:p>
    <w:p w:rsidR="00ED3C1B" w:rsidRPr="00C33994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Algerian" w:eastAsia="Times New Roman" w:hAnsi="Algerian"/>
          <w:bCs/>
          <w:color w:val="000000"/>
          <w:sz w:val="27"/>
          <w:lang w:eastAsia="pl-PL"/>
        </w:rPr>
      </w:pPr>
    </w:p>
    <w:p w:rsidR="00ED3C1B" w:rsidRPr="00270A94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Algerian" w:eastAsia="Times New Roman" w:hAnsi="Algerian"/>
          <w:b/>
          <w:bCs/>
          <w:color w:val="000000"/>
          <w:sz w:val="27"/>
          <w:lang w:eastAsia="pl-PL"/>
        </w:rPr>
      </w:pPr>
    </w:p>
    <w:p w:rsidR="00ED3C1B" w:rsidRPr="00270A94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Algerian" w:eastAsia="Times New Roman" w:hAnsi="Algeri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Irena Ciechańska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Bożena Łaniewska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Rada Rodziców: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 xml:space="preserve">       I. WSTĘP 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Adaptacja jest to proces przystosowania się do nowego środowiska społecznego, sytuacji, warunków. Dla małego dziecka takim nowym środowiskiem jest przedszkole, które staje się pierwszym ważnym ogniwem w procesie edukacji.</w:t>
      </w:r>
    </w:p>
    <w:p w:rsidR="00ED3C1B" w:rsidRPr="003A7B1A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Dziecko przekraczające po raz pierwszy próg placówki przedszkolnej rozpoczyna nowy etap w swoim rozwoju. Moment ten należy do najbardziej trudnych i znaczących w jego życiu. Dla wielu dzieci oznacza on pierwsze kontakty z dużą grupą rówieśników, rozstanie z najbliższymi osobami, zaistnienie i funkcjonowanie w nowym środowisku.  Nowe środowisko przysparza wiele trosk i trudności. Może powodować poczucie zagubienia, wywołać negatywne emocje.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Dlatego też ważne jest by moment przekroczenia progu dom - przedszkole przebiegał najłagodniej w atmosferze bezpieczeństwa i otworzenia na potrzeby dziecka. W chwili zapisania dziecka do przedszkola, placówka wspólnie z rodzicami bierze na siebie odpowiedzialność za bezstresowe wprowadzenie dziecka do przedszkola i uczynienie go przedszkolakiem. Żeby proces adaptacyjny dziecka do przedszkola przebiegał sprawnie, musi zaistnieć ścisła współpraca pomiędzy rodzicami a pracownikami przedszkola. Ich wspólny wysiłek ułatwi dzieciom przystosowanie się do nowego środowiska.Mając na uwadze dobro dziecka przekraczającego po raz pierwszy próg przedszkola,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podjęto</w:t>
      </w: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 dzia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łania w tym zakresie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i opracowano</w:t>
      </w:r>
      <w:r w:rsidRPr="003826B7">
        <w:rPr>
          <w:rFonts w:ascii="Times New Roman" w:eastAsia="Times New Roman" w:hAnsi="Times New Roman"/>
          <w:sz w:val="26"/>
          <w:szCs w:val="26"/>
          <w:lang w:eastAsia="pl-PL"/>
        </w:rPr>
        <w:t xml:space="preserve"> program adaptacyjny dla dzieci nowo przyjętych do przedszkola.        </w:t>
      </w:r>
    </w:p>
    <w:p w:rsidR="00ED3C1B" w:rsidRPr="003A7B1A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adaptacji do przedszkola to działania pedagogiczne, zapewniają mu poczucie bezpieczeństwa i prawidłowy rozwój we wszystkich sferach.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Przedszkole nie zastąpi rodziców, nie zdejmie z nich odpowiedzialności za rozwój i wychowanie, ale może i powinno ich wspomagać w razie potrzeby, doradzać, kompensować braki. Wzbudzenia w rodzicach poczucia przynależności do wspólnoty przedszkolnej. Czynne włączenie się w ten proces najbliższych tj. rodziców, opiekunów dziecka w znacznym stopniu ułatwi dzieciom nawiązanie kontaktu z nauczycielem, rówieśnikami, personelem przedszkola w warunkach komfortu psychicznego.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adaptacji nie gwarantuje dobrej adaptacji dziecka do przedszkola, ale znacznie ją przyśpiesza i ułatwia, nie wszystko już jest nieznane, nowe, nie wszystko budzi niepokój.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Pr="00E675EC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                                        </w:t>
      </w: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 xml:space="preserve">  II. ZAŁOŻENIA PROGRAMU: 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Założeniem programu jest wspomaganie i ukierunkowanie rozwoju dziecka zgodnie z jego wrodzonym potencjałem i możliwościami rozwojowymi. Program adaptacyjny oparty na wiedzy o rozwoju dziecka, określa system wzajemnych oddziaływań pedagogicznych oraz organizacyjnych przedszkola, rodziny w celu stworzenia dzieciom lepszego startu przedszkolnego.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Programem objęte są wszystkie dzieci, które po raz pierwszy idą do przedszkola, ze szczególnym uwzględnieniem dzieci 2 i 3-letnich.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Program adaptacyjny „Zostanę przedszkolakiem” powstał na bazie </w:t>
      </w:r>
      <w:r w:rsidRPr="001C5754">
        <w:rPr>
          <w:rFonts w:ascii="Times New Roman" w:eastAsia="Times New Roman" w:hAnsi="Times New Roman"/>
          <w:iCs/>
          <w:color w:val="000000"/>
          <w:sz w:val="27"/>
          <w:lang w:eastAsia="pl-PL"/>
        </w:rPr>
        <w:t xml:space="preserve">podstawy programowej dla przedszkoli </w:t>
      </w:r>
      <w:r>
        <w:rPr>
          <w:rFonts w:ascii="Times New Roman" w:eastAsia="Times New Roman" w:hAnsi="Times New Roman"/>
          <w:i/>
          <w:iCs/>
          <w:color w:val="000000"/>
          <w:sz w:val="27"/>
          <w:lang w:eastAsia="pl-PL"/>
        </w:rPr>
        <w:t xml:space="preserve">- </w:t>
      </w:r>
      <w:r w:rsidRPr="001C5754">
        <w:rPr>
          <w:i/>
          <w:sz w:val="28"/>
          <w:szCs w:val="28"/>
        </w:rPr>
        <w:t>Rozporządzenie MEN z dnia 30 maja 2014 r. w sprawie podstawy programowej wychowania przedszkolnego oraz kształcenia ogólnego w poszczególnych typach szkół.</w:t>
      </w:r>
    </w:p>
    <w:p w:rsidR="00ED3C1B" w:rsidRPr="00961EB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hAnsi="Times New Roman"/>
          <w:sz w:val="26"/>
          <w:szCs w:val="26"/>
        </w:rPr>
        <w:t>W szczególności jest rozwinięciem następujących zadań:</w:t>
      </w:r>
    </w:p>
    <w:p w:rsidR="00ED3C1B" w:rsidRPr="00961EBB" w:rsidRDefault="00ED3C1B" w:rsidP="00ED3C1B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Punkt Przedszkolny zapewnia pełną opiekę, wychowanie i uczenie się w atmosferze akceptacji i bezpieczeństwa</w:t>
      </w:r>
    </w:p>
    <w:p w:rsidR="00ED3C1B" w:rsidRPr="00961EBB" w:rsidRDefault="00ED3C1B" w:rsidP="00ED3C1B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Wobec rodziców punkt przedszkolny pełni funkcję doradczą i wspierającą działania wychowawcze: pomagają w rozpoznawaniu możliwości rozwojowych dziecka i podjęciu wczesnej interwencji specjalistycznej</w:t>
      </w:r>
    </w:p>
    <w:p w:rsidR="00ED3C1B" w:rsidRPr="00961EBB" w:rsidRDefault="00ED3C1B" w:rsidP="00ED3C1B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Uczenie nawiązywania bliskiego, serdecznego kontaktu z innymi osobami</w:t>
      </w:r>
    </w:p>
    <w:p w:rsidR="00ED3C1B" w:rsidRPr="00961EBB" w:rsidRDefault="00ED3C1B" w:rsidP="00ED3C1B">
      <w:pPr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Pomoc w budowaniu pozytywnego obrazu własnego ”ja” i zaspokajaniu poczucia bezpieczeństwa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                                    </w:t>
      </w:r>
    </w:p>
    <w:p w:rsidR="00ED3C1B" w:rsidRPr="00961EB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</w:pPr>
      <w:r w:rsidRPr="00E675EC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III. CELE PROGRAMU:</w:t>
      </w:r>
    </w:p>
    <w:p w:rsidR="00ED3C1B" w:rsidRPr="00A536C2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t xml:space="preserve">CEL GŁÓWNY: </w:t>
      </w: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tworzenie dzieciom warunków do łatwej adaptacji w przedszkolu.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t xml:space="preserve">CELE OGÓLNE: </w:t>
      </w: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zaspokojenie poczucia bezpieczeństwa dzieci podczas adaptacji do przedszkola</w:t>
      </w: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eliminowanie stresu adaptacyjnego</w:t>
      </w: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wspomaganie dziecka w procesie przystosowania do życia w warunkach przedszkolnych poprzez umożliwienie mu poznania nowego otoczenia w poczuciu bezpieczeństwa</w:t>
      </w:r>
    </w:p>
    <w:p w:rsidR="00ED3C1B" w:rsidRPr="00961EBB" w:rsidRDefault="00ED3C1B" w:rsidP="00ED3C1B">
      <w:p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wyrabianie orientacji czasowej w rozkładzie dnia w przedszkolu, przyswajanie wiedzy o przeznaczeniu i sposobie korzystania z różnych pomieszczeń</w:t>
      </w:r>
    </w:p>
    <w:p w:rsidR="00ED3C1B" w:rsidRPr="00961EBB" w:rsidRDefault="00ED3C1B" w:rsidP="00ED3C1B">
      <w:p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kształtowanie poczucia przynależności do grupy przedszkolnej</w:t>
      </w:r>
    </w:p>
    <w:p w:rsidR="00ED3C1B" w:rsidRPr="00961EBB" w:rsidRDefault="00ED3C1B" w:rsidP="00ED3C1B">
      <w:p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przygotowanie rodziców do udzielania dziecku wsparcia psychicznego i pomocy w procesie przystosowania</w:t>
      </w:r>
    </w:p>
    <w:p w:rsidR="00ED3C1B" w:rsidRPr="00961EBB" w:rsidRDefault="00ED3C1B" w:rsidP="00ED3C1B">
      <w:pPr>
        <w:spacing w:line="240" w:lineRule="auto"/>
        <w:ind w:right="0"/>
        <w:jc w:val="both"/>
        <w:rPr>
          <w:rFonts w:ascii="Times New Roman" w:hAnsi="Times New Roman"/>
          <w:sz w:val="26"/>
          <w:szCs w:val="26"/>
        </w:rPr>
      </w:pPr>
    </w:p>
    <w:p w:rsidR="00ED3C1B" w:rsidRPr="00961EBB" w:rsidRDefault="00ED3C1B" w:rsidP="00ED3C1B">
      <w:pPr>
        <w:pStyle w:val="Akapitzlist"/>
        <w:numPr>
          <w:ilvl w:val="0"/>
          <w:numId w:val="4"/>
        </w:numPr>
        <w:spacing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961EBB">
        <w:rPr>
          <w:rFonts w:ascii="Times New Roman" w:hAnsi="Times New Roman"/>
          <w:sz w:val="26"/>
          <w:szCs w:val="26"/>
        </w:rPr>
        <w:t>obniżenie lęku rodziców związanego z koniecznością oddania dziecka pod opiekę personelowi przedszkola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pl-PL"/>
        </w:rPr>
        <w:t xml:space="preserve">CELE SZCZEGÓŁOWE: 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zmniejszenie u dzieci trudnych napięć emocjonalnych w pierwszych kontaktach z przedszkolem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motywowanie dzieci do podejmowania działań i zachowań sprzyjających integrowaniu się z przedszkolem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nawiązanie bliskiego, serdecznego kontaktu w relacjach: nauczyciel – dziecko, nauczyciel – rodzic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motywowanie rodziców oraz pracowników przedszkola do zapewnienia optymalnych warunków do adaptacji dzieci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integracja rodziców z przedszkolem w celu ułatwienia lepszej współpracy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pedagogizacja rodziców w zakresie zaspokajania potrzeb dziecka jako warunku prawidłowego rozwoju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poznanie oczekiwań rodziców wobec przedszkola</w:t>
      </w:r>
    </w:p>
    <w:p w:rsidR="00ED3C1B" w:rsidRPr="00E675EC" w:rsidRDefault="00ED3C1B" w:rsidP="00ED3C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zapoznanie rodziców z bazą i z pracownikami przedszkola, jego organizacją pracy.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lastRenderedPageBreak/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Pr="00961EB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pl-PL"/>
        </w:rPr>
        <w:t>IV. REALIZATORZY PROGRAMU ADAPTACYJNEGO:</w:t>
      </w:r>
    </w:p>
    <w:p w:rsidR="00ED3C1B" w:rsidRPr="00E675EC" w:rsidRDefault="00ED3C1B" w:rsidP="00ED3C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dyrektor punktu przedszkolnego</w:t>
      </w:r>
    </w:p>
    <w:p w:rsidR="00ED3C1B" w:rsidRPr="00E675EC" w:rsidRDefault="00ED3C1B" w:rsidP="00ED3C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5EC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nauczyciele  grupy, w której są dzieci po raz pierwszy uczęszczające do przedszkola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Pr="00961EB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961E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V. OCZEKIWANE EFEKTY WDRAŻANIA PROGRAMU ADAPTACYJNEGO:</w:t>
      </w:r>
    </w:p>
    <w:p w:rsidR="00ED3C1B" w:rsidRPr="007F7A80" w:rsidRDefault="00ED3C1B" w:rsidP="00ED3C1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Ograniczenie lęku i zachęcanie dzieci do przebywania w grupie przedszkolnej</w:t>
      </w:r>
    </w:p>
    <w:p w:rsidR="00ED3C1B" w:rsidRDefault="00ED3C1B" w:rsidP="00ED3C1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Złagodzenie trudności w przystosowaniu się dzieci do przedszkolaprzystosowanie dzieci do warunków nowego otoczenia w sposób łagodny i bezstresowy</w:t>
      </w:r>
    </w:p>
    <w:p w:rsidR="00ED3C1B" w:rsidRDefault="00ED3C1B" w:rsidP="00ED3C1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 xml:space="preserve">Przyzwyczajenie do przebywania w grupie rówieśniczejwłączenie rodziców do udzielania dziecku wsparcia psychicznego i </w:t>
      </w:r>
      <w:r>
        <w:rPr>
          <w:rFonts w:ascii="Times New Roman" w:hAnsi="Times New Roman"/>
          <w:sz w:val="26"/>
          <w:szCs w:val="26"/>
        </w:rPr>
        <w:t xml:space="preserve">pomocy w procesie </w:t>
      </w:r>
      <w:r w:rsidRPr="007F7A80">
        <w:rPr>
          <w:rFonts w:ascii="Times New Roman" w:hAnsi="Times New Roman"/>
          <w:sz w:val="26"/>
          <w:szCs w:val="26"/>
        </w:rPr>
        <w:t>przystosowania do nowych warunków życia przedszkolnego</w:t>
      </w:r>
    </w:p>
    <w:p w:rsidR="00ED3C1B" w:rsidRPr="007F7A80" w:rsidRDefault="00ED3C1B" w:rsidP="00ED3C1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Wzbogacenie pozytywnych doświadczeń dzieci w kontaktach  z dorosłymi i rówieśnikami</w:t>
      </w:r>
    </w:p>
    <w:p w:rsidR="00ED3C1B" w:rsidRDefault="00ED3C1B" w:rsidP="00ED3C1B">
      <w:pPr>
        <w:ind w:left="709"/>
        <w:rPr>
          <w:b/>
          <w:sz w:val="28"/>
          <w:szCs w:val="28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Program adaptacyjny pomoże dzieciom: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>zmniejszyć negatywne uczucia związane z nową sytuacją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line="240" w:lineRule="auto"/>
        <w:ind w:left="851" w:right="0" w:hanging="284"/>
        <w:jc w:val="both"/>
        <w:rPr>
          <w:rFonts w:ascii="Times New Roman" w:hAnsi="Times New Roman"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przezwyciężyć strach przed nowym otoczeniem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spokojnie rozstać się z rodzicem/opiekunem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uczestniczyć w życiu grupy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wesoło bawić się z koleżankami i kolegami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kojarzyć pobyt w przedszkolu z radosnym i ciekawym działaniem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 zaufaniem zwracać się o pomoc do nauczycieli i pracowników przedszkola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przestrzegać podstawowych reguł współżycia w grupie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zrozumieć, że pobyt w przedszkolu jest czasowy i zawsze kończy się powrotem do domu z rodzicami/opiekunami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zapoznać się z pomieszczeniami, w których będzie przebywać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  <w:t>w przedszkolu</w:t>
      </w:r>
    </w:p>
    <w:p w:rsidR="00ED3C1B" w:rsidRPr="007F7A80" w:rsidRDefault="00ED3C1B" w:rsidP="00ED3C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przestrzegać zasady</w:t>
      </w: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 zakazu samodzielnego oddalania się od grupy.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</w:pPr>
      <w:r w:rsidRPr="00362A0A"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bCs/>
          <w:iCs/>
          <w:color w:val="000000"/>
          <w:sz w:val="27"/>
          <w:lang w:eastAsia="pl-PL"/>
        </w:rPr>
      </w:pPr>
    </w:p>
    <w:p w:rsidR="00ED3C1B" w:rsidRPr="00362A0A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2A0A">
        <w:rPr>
          <w:rFonts w:ascii="Times New Roman" w:eastAsia="Times New Roman" w:hAnsi="Times New Roman"/>
          <w:b/>
          <w:bCs/>
          <w:iCs/>
          <w:color w:val="000000"/>
          <w:sz w:val="27"/>
          <w:lang w:eastAsia="pl-PL"/>
        </w:rPr>
        <w:t xml:space="preserve">Program adaptacyjny pozwoli rodzicom: 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ma poczucie bezpieczeństwa o swoje dziecko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poznać nauczycielki oraz personel przedszkola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poznać pomieszczenia, w których będzie przebywać dziecko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nawiązać współpracę  z przedszkolem-poznać cele i zadania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zaznajomić się w co wyposażyć dziecko do przedszkola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line="240" w:lineRule="auto"/>
        <w:ind w:left="851" w:right="0" w:hanging="284"/>
        <w:jc w:val="both"/>
        <w:rPr>
          <w:rFonts w:ascii="Times New Roman" w:hAnsi="Times New Roman"/>
          <w:b/>
          <w:sz w:val="26"/>
          <w:szCs w:val="26"/>
        </w:rPr>
      </w:pPr>
      <w:r w:rsidRPr="007F7A80">
        <w:rPr>
          <w:rFonts w:ascii="Times New Roman" w:hAnsi="Times New Roman"/>
          <w:sz w:val="26"/>
          <w:szCs w:val="26"/>
        </w:rPr>
        <w:t>zaznajomić się z wymaganiami dotyczącymi uczestnictwa w życiu przedszkola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zaobserwować swoje dziecko na tle rówieśników</w:t>
      </w:r>
    </w:p>
    <w:p w:rsidR="00ED3C1B" w:rsidRPr="007F7A80" w:rsidRDefault="00ED3C1B" w:rsidP="00ED3C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nawiązać aktywną współpracę z przedszkolem.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13B"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  <w:t>Program adaptacyjny pomoże nauczycielowi:</w:t>
      </w:r>
    </w:p>
    <w:p w:rsidR="00ED3C1B" w:rsidRPr="00730211" w:rsidRDefault="00ED3C1B" w:rsidP="00ED3C1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021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nawiązać bliski kontakt z dziećmi i rodzicami</w:t>
      </w:r>
    </w:p>
    <w:p w:rsidR="00ED3C1B" w:rsidRPr="00730211" w:rsidRDefault="00ED3C1B" w:rsidP="00ED3C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21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poznać  relacje rodziców dotyczące sposobu zachowania dziecka w domu, nawyków żywieniowych, upodobań</w:t>
      </w:r>
    </w:p>
    <w:p w:rsidR="00ED3C1B" w:rsidRPr="00730211" w:rsidRDefault="00ED3C1B" w:rsidP="00ED3C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21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planować  pracę w oparciu o wyniki obserwacji zachowań dzieci</w:t>
      </w:r>
    </w:p>
    <w:p w:rsidR="00ED3C1B" w:rsidRPr="00730211" w:rsidRDefault="00ED3C1B" w:rsidP="00ED3C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3021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poznać oczekiwania rodziców wobec przedszkola</w:t>
      </w:r>
    </w:p>
    <w:p w:rsidR="00ED3C1B" w:rsidRPr="00730211" w:rsidRDefault="00ED3C1B" w:rsidP="00ED3C1B">
      <w:pPr>
        <w:pStyle w:val="Akapitzlist"/>
        <w:numPr>
          <w:ilvl w:val="0"/>
          <w:numId w:val="10"/>
        </w:numPr>
        <w:spacing w:line="240" w:lineRule="auto"/>
        <w:ind w:left="851" w:right="0" w:hanging="284"/>
        <w:jc w:val="both"/>
        <w:rPr>
          <w:b/>
          <w:sz w:val="28"/>
          <w:szCs w:val="28"/>
        </w:rPr>
      </w:pPr>
      <w:r w:rsidRPr="00730211">
        <w:rPr>
          <w:sz w:val="28"/>
          <w:szCs w:val="28"/>
        </w:rPr>
        <w:t>poznać opinie dotyczące przedszkola.</w:t>
      </w:r>
    </w:p>
    <w:p w:rsidR="00ED3C1B" w:rsidRDefault="00ED3C1B" w:rsidP="00ED3C1B">
      <w:p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30211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lastRenderedPageBreak/>
        <w:t>VI. METODY PRACY WYKORZYSTYWANE PODCZAS REALIZACJI PROGRAMU:</w:t>
      </w:r>
    </w:p>
    <w:p w:rsidR="00ED3C1B" w:rsidRPr="007F7A80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Dla osiągnięcia realizacji założonych celów programu wskazane jest stosowanie kilku proponowanych metod: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elementy metody Pedagogiki Zabawy, ułatwiające integrację w grupie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elementy metody Ruchu Rozwijającego W. Scherborne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zabawy i ćwiczenia ruchowe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opowieści ruchowe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wybrane metody aktywne: zabawy w kręgu, drama, improwizacja, burza mózgów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zabawy naśladowcze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tańce i zabawy integracyjne (m. in. Klauza)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opowiadania, bajki, inscenizacje</w:t>
      </w:r>
    </w:p>
    <w:p w:rsidR="00ED3C1B" w:rsidRPr="007F7A80" w:rsidRDefault="00ED3C1B" w:rsidP="00ED3C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techniki relaksacyjne.</w:t>
      </w:r>
    </w:p>
    <w:p w:rsidR="00ED3C1B" w:rsidRPr="007F7A80" w:rsidRDefault="00ED3C1B" w:rsidP="00ED3C1B">
      <w:pPr>
        <w:pStyle w:val="Akapitzlist"/>
        <w:spacing w:before="100" w:beforeAutospacing="1" w:after="100" w:afterAutospacing="1" w:line="240" w:lineRule="auto"/>
        <w:ind w:left="851"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F7A80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Dziecko za pomocą tych metod, poprzez podstawową formę aktywności jaką jest zabawa , zdobywa nowe umiejętności, uczy się współżycia w grupie rówieśników i współdziałania z nimi, mając jednocześnie zapewnione poczucie bezpieczeństwa.</w:t>
      </w:r>
    </w:p>
    <w:p w:rsidR="00ED3C1B" w:rsidRDefault="00ED3C1B" w:rsidP="00ED3C1B">
      <w:pPr>
        <w:spacing w:before="100" w:beforeAutospacing="1" w:after="100" w:afterAutospacing="1" w:line="240" w:lineRule="auto"/>
        <w:ind w:righ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Program zapewnia nauczycielom dużą swobodę działania i nie ogranicza ich inwencji.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5470" w:rsidRDefault="00A45470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Pr="007F7A80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0A6FB4"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lastRenderedPageBreak/>
        <w:t>VII. FORMY REALIZACJI PROGRAMU- HARMONOGRAM DZIAŁAŃ: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6035"/>
        <w:gridCol w:w="1957"/>
      </w:tblGrid>
      <w:tr w:rsidR="00ED3C1B" w:rsidTr="00765C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Pr="00EC22DD" w:rsidRDefault="00ED3C1B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 xml:space="preserve">L. p.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 xml:space="preserve">                        Opis działań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 xml:space="preserve">    Termin 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Powitanie dzieci: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-zapoznanie dzieci z rozkładem dnia w przedszkolu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-zwiedzanie przedszkola: zapoznanie z rozkładem sali dydaktycznej, sali zabawowej, sypialni, szatni, łazienki, holu, jadalni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-umożliwienie przynoszenia z domu ulubionych zabawek, książeczek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 xml:space="preserve">-umożliwienie dziecku zasypiania z Przytulanką 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-indywidualne regulowanie czasu pobytu dziecka w przedszkolu: wcześniejsze odbieranie dziecka przez rodzica i stopniowe wydłużanie czasu pobytu dziecka w przedszkolu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-oswojenie dzieci z nowym miejscem i zapewnienie poczucia bezpieczeństwa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-otoczenie opieką dzieci przez przedszkolaków już uczęszczających do przedszkola.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</w:pPr>
          </w:p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</w:pPr>
          </w:p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</w:pP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IX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Zorganizowanie zebrania organizacyjnego z rodzicami: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 xml:space="preserve">-poznanie harmonogramu dnia 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 xml:space="preserve">-zapoznanie z Podstawą programową wychowania przedszkolnego 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-zapoznanie z Planem współpracy z rodzicami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-uświadomienie rodzicom, że współdziałanie rodziców z nauczycielkami to warunek udanej adaptacji dziecka w przedszkolu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</w:t>
            </w:r>
            <w:r w:rsidR="00385E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przypomnienie z programu adaptacyjnego</w:t>
            </w: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 xml:space="preserve"> „Zostanę przedszkolakiem”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lastRenderedPageBreak/>
              <w:t>-ankieta dla rodziców, która ma pomóc zebrać informacje o dziecku oraz jakie są oczekiwania rodziców w stosunku do przedszkola.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03" w:rsidRDefault="00385E03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</w:p>
          <w:p w:rsidR="00385E03" w:rsidRDefault="00385E03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</w:p>
          <w:p w:rsidR="00385E03" w:rsidRDefault="00385E03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IX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Umieszczanie na gazetce i w kąciku dla rodziców artykułów dotyczących dobrej adaptacji dziecka w nowym środowisku (wykorzystanie literatury psychologicznej i pedagogicznej), np. :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-Pierwsze dni w przedszkolu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-Codzienne problemy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-Dekalog- prośby dziecka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-Uczymy dzielenia się z innymi.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IX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X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XI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Zorganizowanie cyklu spotkań integracyjnych dla całej grupy w celu lepszego poznania się dzieci i wykształcenia w nich poczucia przynależności grupowej.</w:t>
            </w:r>
          </w:p>
          <w:p w:rsidR="00EC22DD" w:rsidRPr="00ED3C1B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IX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X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Pasowanie na przedszkolaka: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-zorganizowanie uroczystości z udziałem rodziców.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XI</w:t>
            </w:r>
          </w:p>
        </w:tc>
      </w:tr>
      <w:tr w:rsidR="00ED3C1B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D3C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Ankieta do rodziców „Adaptacja dziecka w przedszkolu”, wręczona po zajęciu pokazowym.</w:t>
            </w:r>
          </w:p>
          <w:p w:rsidR="00ED3C1B" w:rsidRPr="00ED3C1B" w:rsidRDefault="00ED3C1B" w:rsidP="00ED3C1B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C1B" w:rsidRDefault="00ED3C1B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t>XI</w:t>
            </w:r>
          </w:p>
        </w:tc>
      </w:tr>
      <w:tr w:rsidR="00EC22DD" w:rsidTr="00ED3C1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DD" w:rsidRPr="00EC22DD" w:rsidRDefault="00EC22DD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DD" w:rsidRPr="00EC22DD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Zapisy dzieci do punktu przedszkolnego:</w:t>
            </w:r>
          </w:p>
          <w:p w:rsidR="00EC22DD" w:rsidRPr="00EC22DD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-rozmowy z rodzicami i ich dziećmi</w:t>
            </w:r>
          </w:p>
          <w:p w:rsidR="00EC22DD" w:rsidRPr="00EC22DD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-pokazanie sal w przedszkolu</w:t>
            </w: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, chętne dzieci włączają się do zabaw z przedszkolakami</w:t>
            </w:r>
          </w:p>
          <w:p w:rsidR="00EC22DD" w:rsidRPr="00EC22DD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-przedstawienie orientacyjnego kosztu pobytu dziecka w przedszkolu i możliwości uzyskania pomocy finansowej</w:t>
            </w:r>
          </w:p>
          <w:p w:rsidR="00EC22DD" w:rsidRPr="00EC22DD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lastRenderedPageBreak/>
              <w:t>-zaznajomienie z ofertą dodatkową przedszkola</w:t>
            </w:r>
          </w:p>
          <w:p w:rsidR="00EC22DD" w:rsidRPr="00ED3C1B" w:rsidRDefault="00EC22DD" w:rsidP="00EC22DD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C22D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-poinformowanie rodziców o ostatecznym terminie składania kart i terminie ogłoszenia list przyjętych dzieci.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DD" w:rsidRDefault="00EC22DD" w:rsidP="00ED3C1B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lang w:eastAsia="pl-PL"/>
              </w:rPr>
              <w:lastRenderedPageBreak/>
              <w:t>III - IV</w:t>
            </w:r>
          </w:p>
        </w:tc>
      </w:tr>
      <w:tr w:rsidR="00ED3C1B" w:rsidTr="00765C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 w:firstLine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 Udział w uroczystości „Dzień Rodziny”: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-oglądanie programu artystycznego przygotowanego przez przedszkolaki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-udział w proponowanych wspólnych zabawach i atrakcjach razem z przedszkolakami, rodzicami i pracownikami punktu przedszkolnego.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> 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> 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V</w:t>
            </w:r>
          </w:p>
        </w:tc>
      </w:tr>
      <w:tr w:rsidR="00ED3C1B" w:rsidTr="00EC22D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Zorganizowanie „Dni otwartych w punkcie przedszkolnym”: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-zaprezentowanie warunków lokalowych, wyposażenia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-zapoznanie z nauczycielkami i innymi pracownikami przedszkola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-spotkanie rodziców z dyrektorem punktu  przedszkolnego i przekazanie informacji na temat placówki oraz spraw dotyczących funkcjonowania dzieci w przedszkolu (plan dnia, posiłków, odpoczynku, reguły panujące w przedszkolu)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-spotkanie rodziców z nauczycielkami  w celu przybliżenia spraw organizacyjnych oraz ukazania co ułatwia, a co utrudnia adaptację dziecka, jak przygotować dziecko do przedszkola, jak pomóc dziecku w pierwszych dniach pobytu w przedszkolu, zapoznanie z programem adaptacyjnym „Zostanę przedszkolakiem.”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-poinformowanie rodziców jaką wyprawkę trzeba przygotować dziecku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-udział dzieci w zabawach  wspólnie z przedszkolakami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-zabawy dzieci na powietrzu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 xml:space="preserve">-wspólne z rodzicami zwiedzanie przez dzieci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lastRenderedPageBreak/>
              <w:t>przedszkola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-rozdanie rodzicom materiałów dotyczących warunków dobrej adaptacji dziecka do przedszkola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-słodki poczęstunek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D3C1B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3C1B" w:rsidRDefault="00EC22DD" w:rsidP="00EC22DD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VI</w:t>
            </w:r>
          </w:p>
        </w:tc>
      </w:tr>
      <w:tr w:rsidR="00ED3C1B" w:rsidTr="00765C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Pr="00EC22DD" w:rsidRDefault="00ED3C1B" w:rsidP="00EC22DD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Udostępnienie strony internetowej przedszkola i zachęcenie  rodziców do korzystania z niej. Zamieszczanie na stronie internetowej artykułów dotyczących m. in.  adaptacji dzieci, zdjęć.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pl-PL"/>
              </w:rPr>
              <w:t> </w:t>
            </w:r>
          </w:p>
          <w:p w:rsidR="00ED3C1B" w:rsidRDefault="00ED3C1B" w:rsidP="00765CB0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  <w:t> Cały rok</w:t>
            </w:r>
          </w:p>
        </w:tc>
      </w:tr>
    </w:tbl>
    <w:p w:rsidR="00ED3C1B" w:rsidRPr="00A45470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pl-PL"/>
        </w:rPr>
        <w:t>VIII. EWALUACJA PROGRAMU: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3C1B" w:rsidRPr="002B7178" w:rsidRDefault="00ED3C1B" w:rsidP="00ED3C1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ankieta informacyjna o dziecku</w:t>
      </w:r>
    </w:p>
    <w:p w:rsidR="00ED3C1B" w:rsidRPr="002B7178" w:rsidRDefault="00ED3C1B" w:rsidP="00ED3C1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ankieta do rodziców na temat adaptacji dziecka</w:t>
      </w:r>
    </w:p>
    <w:p w:rsidR="00ED3C1B" w:rsidRPr="002B7178" w:rsidRDefault="00ED3C1B" w:rsidP="00ED3C1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karty obserwacji dziecka</w:t>
      </w:r>
    </w:p>
    <w:p w:rsidR="00ED3C1B" w:rsidRPr="002B7178" w:rsidRDefault="00ED3C1B" w:rsidP="00ED3C1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851" w:right="0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rozmowy indywidualne z rodzicami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pl-PL"/>
        </w:rPr>
        <w:t>IX. LITERATURA:</w:t>
      </w:r>
    </w:p>
    <w:p w:rsidR="00ED3C1B" w:rsidRPr="002B7178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1.Podstawa programowa wychowania przedszkolnego.</w:t>
      </w:r>
    </w:p>
    <w:p w:rsidR="00ED3C1B" w:rsidRPr="002B7178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2.Cyrulik P.,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Pomagamy przekroczyć próg przedszkola, </w:t>
      </w: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Wychowanie</w:t>
      </w: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  <w:t>w przedszkolu 6/2004</w:t>
      </w:r>
    </w:p>
    <w:p w:rsidR="00ED3C1B" w:rsidRPr="002B7178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3.Bodziach W.,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Pierwszy rok w przedszkolu, </w:t>
      </w: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Wychowanie w przedszkolu 5/95</w:t>
      </w:r>
    </w:p>
    <w:p w:rsidR="00ED3C1B" w:rsidRPr="002B7178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4.Praca zbiorowa: Przetacznik-Gierowska M. i Makiełło-Jarża G.,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Psychologia rozwojowa i wychowawcza wieku dziecięcego </w:t>
      </w:r>
    </w:p>
    <w:p w:rsidR="00ED3C1B" w:rsidRPr="002B7178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5.Blek A.,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 xml:space="preserve">Przedszkole przyjazne dziecku 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17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 xml:space="preserve">6.Bolechowska M., </w:t>
      </w:r>
      <w:r w:rsidRPr="002B717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pl-PL"/>
        </w:rPr>
        <w:t>Adaptacja dzieci do środowiska przedszkola</w:t>
      </w:r>
    </w:p>
    <w:p w:rsidR="00ED3C1B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lang w:eastAsia="pl-PL"/>
        </w:rPr>
        <w:t> </w:t>
      </w:r>
    </w:p>
    <w:p w:rsidR="00ED3C1B" w:rsidRPr="00FA53DD" w:rsidRDefault="00ED3C1B" w:rsidP="00ED3C1B">
      <w:pPr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ED3C1B" w:rsidRDefault="00ED3C1B" w:rsidP="00ED3C1B">
      <w:pPr>
        <w:jc w:val="both"/>
        <w:rPr>
          <w:b/>
          <w:color w:val="002060"/>
        </w:rPr>
      </w:pPr>
    </w:p>
    <w:p w:rsidR="00ED3C1B" w:rsidRPr="00E675EC" w:rsidRDefault="00ED3C1B" w:rsidP="00ED3C1B">
      <w:pPr>
        <w:jc w:val="both"/>
        <w:rPr>
          <w:b/>
          <w:color w:val="002060"/>
        </w:rPr>
      </w:pPr>
      <w:r w:rsidRPr="00E675EC">
        <w:rPr>
          <w:b/>
          <w:color w:val="002060"/>
        </w:rPr>
        <w:t>ANKIETA DLA RODZICÓW DZIECI PIERWSZOROCZNYCH</w:t>
      </w:r>
    </w:p>
    <w:p w:rsidR="00ED3C1B" w:rsidRDefault="00ED3C1B" w:rsidP="00ED3C1B">
      <w:pPr>
        <w:jc w:val="both"/>
      </w:pPr>
    </w:p>
    <w:p w:rsidR="00ED3C1B" w:rsidRDefault="00ED3C1B" w:rsidP="00ED3C1B">
      <w:pPr>
        <w:spacing w:line="360" w:lineRule="auto"/>
        <w:ind w:right="0"/>
        <w:jc w:val="both"/>
      </w:pPr>
      <w:r>
        <w:t xml:space="preserve">Drodzy rodzice! </w:t>
      </w:r>
    </w:p>
    <w:p w:rsidR="00ED3C1B" w:rsidRDefault="00ED3C1B" w:rsidP="00ED3C1B">
      <w:pPr>
        <w:spacing w:line="360" w:lineRule="auto"/>
        <w:ind w:right="0"/>
        <w:jc w:val="both"/>
      </w:pPr>
      <w:r>
        <w:t xml:space="preserve">Celem ankiety jest możliwie jak największa pomoc dziecku w okresie adaptacyjnym w przedszkolu. </w:t>
      </w:r>
    </w:p>
    <w:p w:rsidR="00ED3C1B" w:rsidRDefault="00ED3C1B" w:rsidP="00ED3C1B">
      <w:pPr>
        <w:spacing w:line="360" w:lineRule="auto"/>
        <w:ind w:right="0"/>
        <w:jc w:val="both"/>
      </w:pPr>
    </w:p>
    <w:p w:rsidR="00ED3C1B" w:rsidRDefault="00ED3C1B" w:rsidP="00ED3C1B">
      <w:pPr>
        <w:spacing w:line="360" w:lineRule="auto"/>
        <w:ind w:right="0"/>
      </w:pPr>
      <w:r>
        <w:t>Imię i nazwisko dziecka……………………………………………………………………</w:t>
      </w:r>
    </w:p>
    <w:p w:rsidR="00ED3C1B" w:rsidRDefault="00ED3C1B" w:rsidP="00ED3C1B">
      <w:pPr>
        <w:spacing w:line="360" w:lineRule="auto"/>
        <w:ind w:right="0"/>
      </w:pP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 dziecko lubi, żeby się do niego zwracać?.........................................................................................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łatwo nawiązuje kontakty z rówieśnikami?....................................................................................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dziecko jest w domu nadpobudliwe?.............................................................................................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dziecko często chorowało?...................(jeżeli tak na co?)…………………..........................................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Jakie są ulubione zabawy, zajęcia dziecka?..........................................................................................</w:t>
      </w:r>
      <w:r>
        <w:br/>
        <w:t>…………………………………………………………………………………………………………………………………………..…………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Jakie są ulubione potrawy dziecka?......................................................................................................</w:t>
      </w:r>
      <w:r>
        <w:br/>
        <w:t>…………………………………………………………………………………………………………..……………………….…………………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Czy jest uczulone na jakieś potrawy?....................................................................................................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0" w:right="0" w:hanging="240"/>
      </w:pPr>
      <w:r>
        <w:t>Czego nie lubi jeść?..............................................................................................................................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20"/>
        </w:tabs>
        <w:spacing w:line="360" w:lineRule="auto"/>
        <w:ind w:left="0" w:right="0" w:hanging="240"/>
      </w:pPr>
      <w:r>
        <w:t>czego oczekują państwo od przedszkola?............................................................................................</w:t>
      </w:r>
      <w:r>
        <w:br/>
        <w:t>- pod względem opiekuńczym?</w:t>
      </w:r>
      <w:r>
        <w:br/>
        <w:t>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……………………………………………………………………………………………………………………………………………………….</w:t>
      </w:r>
      <w:r>
        <w:br/>
        <w:t>-pod względem wychowawczym?</w:t>
      </w:r>
      <w:r>
        <w:br/>
        <w:t>……………………………………………………………………………………………………………………………………………………...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………………………………………………………………………………………………………………………………………………………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Jaka forma kontaktów najbardziej Państwu odpowiada ( rozmowy indywidualne z nauczycielem, zebrania grupowe, zebrania ogólne)………………………………………………………..………………………………….</w:t>
      </w:r>
      <w:r>
        <w:br/>
        <w:t>…………………………………………………………………………………………………………………………….………………………</w:t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O czym chcieliby się Państwo dowiedzieć na zebraniach z rodzicami?........................................</w:t>
      </w:r>
      <w:r>
        <w:br/>
        <w:t>…………………………………………………………………………………………………………………….………………………………….</w:t>
      </w:r>
      <w:r>
        <w:br/>
      </w:r>
    </w:p>
    <w:p w:rsidR="00ED3C1B" w:rsidRDefault="00ED3C1B" w:rsidP="00ED3C1B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right="0" w:hanging="284"/>
      </w:pPr>
      <w:r>
        <w:t>Uwagi indywidualne……………………………………………………………………………………………………..….........</w:t>
      </w:r>
      <w:r>
        <w:br/>
        <w:t>………………………………………………………………………………………………………………………………………………………..</w:t>
      </w:r>
    </w:p>
    <w:p w:rsidR="00ED3C1B" w:rsidRDefault="00ED3C1B" w:rsidP="00ED3C1B">
      <w:pPr>
        <w:jc w:val="both"/>
      </w:pPr>
    </w:p>
    <w:p w:rsidR="00ED3C1B" w:rsidRDefault="00ED3C1B" w:rsidP="00ED3C1B">
      <w:pPr>
        <w:jc w:val="both"/>
        <w:rPr>
          <w:b/>
          <w:i/>
          <w:color w:val="002060"/>
          <w:sz w:val="28"/>
          <w:szCs w:val="28"/>
        </w:rPr>
      </w:pPr>
    </w:p>
    <w:p w:rsidR="00ED3C1B" w:rsidRDefault="00ED3C1B" w:rsidP="00ED3C1B">
      <w:pPr>
        <w:jc w:val="both"/>
        <w:rPr>
          <w:b/>
          <w:i/>
          <w:color w:val="002060"/>
          <w:sz w:val="28"/>
          <w:szCs w:val="28"/>
        </w:rPr>
      </w:pPr>
    </w:p>
    <w:p w:rsidR="00ED3C1B" w:rsidRPr="007244EE" w:rsidRDefault="00ED3C1B" w:rsidP="00ED3C1B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7244EE">
        <w:rPr>
          <w:rFonts w:ascii="Times New Roman" w:hAnsi="Times New Roman"/>
          <w:b/>
          <w:i/>
          <w:color w:val="002060"/>
          <w:sz w:val="28"/>
          <w:szCs w:val="28"/>
        </w:rPr>
        <w:t>APEL DO RODZICÓW</w:t>
      </w:r>
    </w:p>
    <w:p w:rsidR="00ED3C1B" w:rsidRPr="007244EE" w:rsidRDefault="00ED3C1B" w:rsidP="00ED3C1B">
      <w:pPr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7244EE">
        <w:rPr>
          <w:rFonts w:ascii="Times New Roman" w:hAnsi="Times New Roman"/>
          <w:b/>
          <w:i/>
          <w:color w:val="002060"/>
          <w:sz w:val="28"/>
          <w:szCs w:val="28"/>
        </w:rPr>
        <w:t>„GDY DZIECKO STAJE SIĘ PRZEDSZKOLAKIEM”</w:t>
      </w:r>
    </w:p>
    <w:p w:rsidR="00ED3C1B" w:rsidRPr="00E675EC" w:rsidRDefault="00ED3C1B" w:rsidP="00ED3C1B">
      <w:pPr>
        <w:jc w:val="both"/>
        <w:rPr>
          <w:b/>
          <w:i/>
          <w:sz w:val="28"/>
          <w:szCs w:val="28"/>
        </w:rPr>
      </w:pPr>
    </w:p>
    <w:p w:rsidR="00ED3C1B" w:rsidRPr="007244EE" w:rsidRDefault="00ED3C1B" w:rsidP="00ED3C1B">
      <w:pPr>
        <w:pStyle w:val="Akapitzlist"/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Przygotuj dziecko do rozstania z mamą:</w:t>
      </w:r>
    </w:p>
    <w:p w:rsidR="00ED3C1B" w:rsidRPr="007244EE" w:rsidRDefault="00ED3C1B" w:rsidP="00ED3C1B">
      <w:pPr>
        <w:pStyle w:val="Akapitzlist"/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Nie przeciągaj pożegnania w szatni, pomóż dziecku rozebrać się, pocałuj je i wyjdź;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Nie zabieraj dziecka do domu, kiedy płacze przy rozstaniu, jeśli zrobisz to choć raz, będzie wiedziało, że łzami może wszystko wymusić;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Nie obiecuj: jeśli pójdziesz do przedszkola coś dostaniesz- kiedy będziesz odbierać dziecko możesz mu dać maleńki prezencik, ale nie może to być forma przekupywania;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Kontroluj to co mówisz. Zamiast: już możemy wracać do domu, powiedz: teraz możemy iść do domu. To niby niewielka różnica, a jednak pierwsze zdanie ma negatywny wydźwięk;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Nie wymuszaj na dziecku, aby zaraz po przyjściu do domu opowiedziało, co wydarzyło się w przedszkolu, to powoduje niepotrzebny stres;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Jeśli dziecko przy pożegnaniu płacze postaraj się, aby przez kilka dni odprowadzał je do przedszkola tata, rozstanie z tatą są mniej bolesne;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Czas pobytu małych dzieci w przedszkolu w pierwszych dniach nie powinien być długi. Jeśli to możliwe, odbieraj dziecko wcześniej np. po obiedzie. Potem stopniowo zwiększaj czas pobytu dziecka w przedszkolu;</w:t>
      </w:r>
    </w:p>
    <w:p w:rsidR="00ED3C1B" w:rsidRPr="007244EE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Nie spóźniaj się z odbieraniem! Jeśli obiecałeś, że przyjdziesz wcześniej dotrzymaj słowa;</w:t>
      </w:r>
    </w:p>
    <w:p w:rsidR="00ED3C1B" w:rsidRDefault="00ED3C1B" w:rsidP="00ED3C1B">
      <w:pPr>
        <w:numPr>
          <w:ilvl w:val="0"/>
          <w:numId w:val="3"/>
        </w:numPr>
        <w:ind w:right="0"/>
        <w:jc w:val="both"/>
        <w:rPr>
          <w:rFonts w:ascii="Times New Roman" w:hAnsi="Times New Roman"/>
          <w:sz w:val="26"/>
          <w:szCs w:val="26"/>
        </w:rPr>
      </w:pPr>
      <w:r w:rsidRPr="007244EE">
        <w:rPr>
          <w:rFonts w:ascii="Times New Roman" w:hAnsi="Times New Roman"/>
          <w:sz w:val="26"/>
          <w:szCs w:val="26"/>
        </w:rPr>
        <w:t>Pamiętaj: żegnaj i witaj dziecko zawsze z uśmiechem.</w:t>
      </w: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Pr="007244EE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ANKIETA SKIEROWANA DO RODZICÓW NA TEMAT:      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/>
          <w:b/>
          <w:bCs/>
          <w:i/>
          <w:iCs/>
          <w:color w:val="002060"/>
          <w:sz w:val="24"/>
          <w:szCs w:val="24"/>
          <w:lang w:eastAsia="pl-PL"/>
        </w:rPr>
        <w:t xml:space="preserve">„ADAPTACJA DZIECKA W PRZEDSZKOLU” 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1.Czy dziecko chętnie chodzi do przedszkola?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2.Czy dziecko ma problemy z rozstaniem z Rodzicem?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3.Czy dziecko czuje się bezpieczne w swojej sali?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4.Czy dziecko zna swoje Panie?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5.Czy dziecko wypowiada się na tematy omawiane w przedszkolu?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6.Czy Program adaptacyjny „Chcę zostać przedszkolakiem” pomógł Państwu i Waszemu dziecku w adaptacji do nowego środowiska jakim jest przedszkole?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……………………………………………………………………………………………..........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Default="0022776D" w:rsidP="0022776D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2776D" w:rsidRPr="007244EE" w:rsidRDefault="0022776D" w:rsidP="0022776D">
      <w:pPr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Dziękujemy za wypełnienie ankiety</w:t>
      </w:r>
    </w:p>
    <w:p w:rsidR="00B02EC5" w:rsidRDefault="00B02EC5"/>
    <w:sectPr w:rsidR="00B02EC5" w:rsidSect="00305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B5" w:rsidRDefault="00E041B5" w:rsidP="00A45470">
      <w:pPr>
        <w:spacing w:line="240" w:lineRule="auto"/>
      </w:pPr>
      <w:r>
        <w:separator/>
      </w:r>
    </w:p>
  </w:endnote>
  <w:endnote w:type="continuationSeparator" w:id="1">
    <w:p w:rsidR="00E041B5" w:rsidRDefault="00E041B5" w:rsidP="00A45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39613"/>
      <w:docPartObj>
        <w:docPartGallery w:val="Page Numbers (Bottom of Page)"/>
        <w:docPartUnique/>
      </w:docPartObj>
    </w:sdtPr>
    <w:sdtContent>
      <w:p w:rsidR="00A45470" w:rsidRDefault="00711563">
        <w:pPr>
          <w:pStyle w:val="Stopka"/>
          <w:jc w:val="right"/>
        </w:pPr>
        <w:r>
          <w:fldChar w:fldCharType="begin"/>
        </w:r>
        <w:r w:rsidR="00A45470">
          <w:instrText>PAGE   \* MERGEFORMAT</w:instrText>
        </w:r>
        <w:r>
          <w:fldChar w:fldCharType="separate"/>
        </w:r>
        <w:r w:rsidR="0022776D">
          <w:rPr>
            <w:noProof/>
          </w:rPr>
          <w:t>15</w:t>
        </w:r>
        <w:r>
          <w:fldChar w:fldCharType="end"/>
        </w:r>
      </w:p>
    </w:sdtContent>
  </w:sdt>
  <w:p w:rsidR="00A45470" w:rsidRDefault="00A45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B5" w:rsidRDefault="00E041B5" w:rsidP="00A45470">
      <w:pPr>
        <w:spacing w:line="240" w:lineRule="auto"/>
      </w:pPr>
      <w:r>
        <w:separator/>
      </w:r>
    </w:p>
  </w:footnote>
  <w:footnote w:type="continuationSeparator" w:id="1">
    <w:p w:rsidR="00E041B5" w:rsidRDefault="00E041B5" w:rsidP="00A45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1"/>
      </v:shape>
    </w:pict>
  </w:numPicBullet>
  <w:abstractNum w:abstractNumId="0">
    <w:nsid w:val="01D1547B"/>
    <w:multiLevelType w:val="hybridMultilevel"/>
    <w:tmpl w:val="79FAF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2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2AF"/>
    <w:multiLevelType w:val="hybridMultilevel"/>
    <w:tmpl w:val="EAE2A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65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E4123"/>
    <w:multiLevelType w:val="hybridMultilevel"/>
    <w:tmpl w:val="A5067B4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8634F64"/>
    <w:multiLevelType w:val="hybridMultilevel"/>
    <w:tmpl w:val="9B34A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D9F"/>
    <w:multiLevelType w:val="hybridMultilevel"/>
    <w:tmpl w:val="0CF21F36"/>
    <w:lvl w:ilvl="0" w:tplc="667C1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41CC0"/>
    <w:multiLevelType w:val="hybridMultilevel"/>
    <w:tmpl w:val="71507DA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01345"/>
    <w:multiLevelType w:val="hybridMultilevel"/>
    <w:tmpl w:val="22BE287E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4C064619"/>
    <w:multiLevelType w:val="hybridMultilevel"/>
    <w:tmpl w:val="1A2666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3389A"/>
    <w:multiLevelType w:val="hybridMultilevel"/>
    <w:tmpl w:val="E5105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7EDC"/>
    <w:multiLevelType w:val="hybridMultilevel"/>
    <w:tmpl w:val="49FE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F4258"/>
    <w:multiLevelType w:val="hybridMultilevel"/>
    <w:tmpl w:val="9A065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0205C"/>
    <w:multiLevelType w:val="hybridMultilevel"/>
    <w:tmpl w:val="7A581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2BD4"/>
    <w:multiLevelType w:val="hybridMultilevel"/>
    <w:tmpl w:val="93A46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94E2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000000"/>
        <w:sz w:val="27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74A9"/>
    <w:multiLevelType w:val="hybridMultilevel"/>
    <w:tmpl w:val="2C0E642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C1B"/>
    <w:rsid w:val="0022776D"/>
    <w:rsid w:val="00385E03"/>
    <w:rsid w:val="004B322F"/>
    <w:rsid w:val="00711563"/>
    <w:rsid w:val="00A45470"/>
    <w:rsid w:val="00B02EC5"/>
    <w:rsid w:val="00E041B5"/>
    <w:rsid w:val="00EC22DD"/>
    <w:rsid w:val="00ED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1B"/>
    <w:pPr>
      <w:spacing w:after="0"/>
      <w:ind w:righ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4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4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1B"/>
    <w:pPr>
      <w:spacing w:after="0"/>
      <w:ind w:righ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4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4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2503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Irena</cp:lastModifiedBy>
  <cp:revision>4</cp:revision>
  <dcterms:created xsi:type="dcterms:W3CDTF">2016-02-12T17:50:00Z</dcterms:created>
  <dcterms:modified xsi:type="dcterms:W3CDTF">2016-02-12T18:29:00Z</dcterms:modified>
</cp:coreProperties>
</file>